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F" w:rsidRDefault="006460AF" w:rsidP="006460AF">
      <w:pPr>
        <w:pStyle w:val="Heading1"/>
        <w:spacing w:after="360"/>
      </w:pPr>
      <w:bookmarkStart w:id="0" w:name="_Toc126763106"/>
      <w:bookmarkStart w:id="1" w:name="_Toc127195812"/>
      <w:bookmarkStart w:id="2" w:name="_Toc206844207"/>
      <w:bookmarkStart w:id="3" w:name="_Toc208236883"/>
      <w:r>
        <w:t>6. СТАТИСТИЧЕСКА ПРОВЕРКА НА ХИПОТЕЗИ</w:t>
      </w:r>
      <w:bookmarkEnd w:id="0"/>
      <w:bookmarkEnd w:id="1"/>
      <w:bookmarkEnd w:id="2"/>
      <w:bookmarkEnd w:id="3"/>
    </w:p>
    <w:p w:rsidR="006460AF" w:rsidRDefault="006460AF" w:rsidP="006460AF">
      <w:pPr>
        <w:pStyle w:val="Heading3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jc w:val="both"/>
        <w:textAlignment w:val="baseline"/>
      </w:pPr>
      <w:proofErr w:type="spellStart"/>
      <w:r>
        <w:t>Какво</w:t>
      </w:r>
      <w:proofErr w:type="spellEnd"/>
      <w:r>
        <w:t xml:space="preserve"> е </w:t>
      </w:r>
      <w:proofErr w:type="spellStart"/>
      <w:r>
        <w:t>статистическото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хипотеза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 и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равнище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значимост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jc w:val="both"/>
        <w:textAlignment w:val="baseline"/>
      </w:pPr>
      <w:proofErr w:type="spellStart"/>
      <w:r>
        <w:t>Какъв</w:t>
      </w:r>
      <w:proofErr w:type="spellEnd"/>
      <w:r>
        <w:t xml:space="preserve"> е </w:t>
      </w:r>
      <w:proofErr w:type="spellStart"/>
      <w:r>
        <w:t>смисълът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критичната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мощност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критерия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теоретична</w:t>
      </w:r>
      <w:proofErr w:type="spellEnd"/>
      <w:r>
        <w:t xml:space="preserve"> (</w:t>
      </w:r>
      <w:proofErr w:type="spellStart"/>
      <w:r>
        <w:t>критична</w:t>
      </w:r>
      <w:proofErr w:type="spellEnd"/>
      <w:r>
        <w:t xml:space="preserve">)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характеристиката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характеристиката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критерия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хипотеза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средни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извадки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textAlignment w:val="baseline"/>
      </w:pPr>
      <w:proofErr w:type="spellStart"/>
      <w:r>
        <w:t>Колко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степените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хипотеза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относителните</w:t>
      </w:r>
      <w:proofErr w:type="spellEnd"/>
      <w:r>
        <w:t xml:space="preserve"> </w:t>
      </w:r>
      <w:proofErr w:type="spellStart"/>
      <w:r>
        <w:t>дялове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нестандартните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, </w:t>
      </w:r>
      <w:proofErr w:type="spellStart"/>
      <w:r>
        <w:t>произведени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първия</w:t>
      </w:r>
      <w:proofErr w:type="spellEnd"/>
      <w:r>
        <w:t xml:space="preserve"> и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седмицата</w:t>
      </w:r>
      <w:proofErr w:type="spellEnd"/>
      <w:r>
        <w:t>?</w:t>
      </w:r>
    </w:p>
    <w:p w:rsidR="006460AF" w:rsidRDefault="006460AF" w:rsidP="006460AF">
      <w:pPr>
        <w:pStyle w:val="Style2"/>
        <w:numPr>
          <w:ilvl w:val="0"/>
          <w:numId w:val="7"/>
        </w:numPr>
        <w:tabs>
          <w:tab w:val="clear" w:pos="1440"/>
          <w:tab w:val="num" w:pos="1492"/>
        </w:tabs>
        <w:overflowPunct w:val="0"/>
        <w:autoSpaceDE w:val="0"/>
        <w:autoSpaceDN w:val="0"/>
        <w:adjustRightInd w:val="0"/>
        <w:spacing w:line="320" w:lineRule="atLeast"/>
        <w:ind w:left="1492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критерият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Пирсън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съответствието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емпирично</w:t>
      </w:r>
      <w:proofErr w:type="spellEnd"/>
      <w:r>
        <w:t xml:space="preserve"> и </w:t>
      </w:r>
      <w:proofErr w:type="spellStart"/>
      <w:r>
        <w:t>теоретично</w:t>
      </w:r>
      <w:proofErr w:type="spellEnd"/>
      <w:r>
        <w:t xml:space="preserve"> </w:t>
      </w:r>
      <w:proofErr w:type="spellStart"/>
      <w:r>
        <w:t>разпределение</w:t>
      </w:r>
      <w:proofErr w:type="spellEnd"/>
      <w:r>
        <w:t>?</w:t>
      </w:r>
    </w:p>
    <w:p w:rsidR="00827860" w:rsidRDefault="00827860">
      <w:bookmarkStart w:id="4" w:name="_GoBack"/>
      <w:bookmarkEnd w:id="4"/>
    </w:p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F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460AF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2013-02-09T16:18:00Z</dcterms:created>
  <dcterms:modified xsi:type="dcterms:W3CDTF">2013-02-09T16:19:00Z</dcterms:modified>
</cp:coreProperties>
</file>